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2A" w:rsidRPr="00E8081F" w:rsidRDefault="006E572A" w:rsidP="00E8081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120"/>
        <w:jc w:val="center"/>
        <w:rPr>
          <w:rFonts w:ascii="Bookman Old Style" w:eastAsia="Batang" w:hAnsi="Bookman Old Style" w:cs="Aharoni"/>
          <w:b/>
          <w:sz w:val="40"/>
          <w:szCs w:val="40"/>
          <w:u w:val="single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081F">
        <w:rPr>
          <w:rFonts w:ascii="Bookman Old Style" w:eastAsia="Batang" w:hAnsi="Bookman Old Style" w:cs="Aharoni"/>
          <w:b/>
          <w:sz w:val="40"/>
          <w:szCs w:val="40"/>
          <w:u w:val="single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Tele Mental Health Services</w:t>
      </w:r>
    </w:p>
    <w:p w:rsidR="00EC2396" w:rsidRPr="00E8081F" w:rsidRDefault="00971927" w:rsidP="00E8081F">
      <w:pPr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120"/>
        <w:jc w:val="center"/>
        <w:rPr>
          <w:rFonts w:ascii="Bookman Old Style" w:eastAsia="Batang" w:hAnsi="Bookman Old Style" w:cs="Aharoni"/>
          <w:b/>
          <w:sz w:val="32"/>
          <w:szCs w:val="32"/>
          <w:u w:val="single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081F">
        <w:rPr>
          <w:rFonts w:ascii="Bookman Old Style" w:eastAsia="Batang" w:hAnsi="Bookman Old Style" w:cs="Aharoni"/>
          <w:b/>
          <w:sz w:val="32"/>
          <w:szCs w:val="32"/>
          <w:u w:val="single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Program Consultation Referral</w:t>
      </w:r>
    </w:p>
    <w:p w:rsidR="006E572A" w:rsidRPr="006E572A" w:rsidRDefault="006E572A" w:rsidP="006E572A">
      <w:pPr>
        <w:spacing w:after="120"/>
        <w:jc w:val="center"/>
        <w:rPr>
          <w:rFonts w:ascii="Baskerville Old Face" w:hAnsi="Baskerville Old Face" w:cs="Aharoni"/>
          <w:b/>
          <w:sz w:val="32"/>
          <w:szCs w:val="32"/>
          <w:u w:val="single"/>
        </w:rPr>
      </w:pPr>
    </w:p>
    <w:sdt>
      <w:sdtPr>
        <w:id w:val="-499272182"/>
        <w:lock w:val="sdtLocked"/>
        <w:placeholder>
          <w:docPart w:val="DefaultPlaceholder_1082065160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971927" w:rsidRPr="006E572A" w:rsidRDefault="00B7272D">
          <w:pPr>
            <w:rPr>
              <w:rFonts w:ascii="Baskerville Old Face" w:hAnsi="Baskerville Old Face"/>
              <w:sz w:val="24"/>
              <w:szCs w:val="24"/>
            </w:rPr>
          </w:pPr>
          <w:r w:rsidRPr="004D733E">
            <w:rPr>
              <w:rStyle w:val="PlaceholderText"/>
            </w:rPr>
            <w:t>Click here to enter a date.</w:t>
          </w:r>
        </w:p>
      </w:sdtContent>
    </w:sdt>
    <w:p w:rsidR="00971927" w:rsidRPr="006E572A" w:rsidRDefault="00971927">
      <w:pPr>
        <w:rPr>
          <w:rFonts w:ascii="Baskerville Old Face" w:hAnsi="Baskerville Old Face"/>
          <w:sz w:val="24"/>
          <w:szCs w:val="24"/>
        </w:rPr>
      </w:pPr>
      <w:r w:rsidRPr="006E572A">
        <w:rPr>
          <w:rFonts w:ascii="Baskerville Old Face" w:hAnsi="Baskerville Old Face"/>
          <w:b/>
          <w:sz w:val="24"/>
          <w:szCs w:val="24"/>
        </w:rPr>
        <w:t>Coordinating Agency:</w:t>
      </w:r>
      <w:r w:rsidRPr="006E572A">
        <w:rPr>
          <w:rFonts w:ascii="Baskerville Old Face" w:hAnsi="Baskerville Old Face"/>
          <w:sz w:val="24"/>
          <w:szCs w:val="24"/>
        </w:rPr>
        <w:tab/>
      </w:r>
      <w:sdt>
        <w:sdtPr>
          <w:rPr>
            <w:rFonts w:ascii="Baskerville Old Face" w:hAnsi="Baskerville Old Face"/>
            <w:sz w:val="24"/>
            <w:szCs w:val="24"/>
          </w:rPr>
          <w:alias w:val="Coordinating Agency "/>
          <w:tag w:val="Coordinating Agency "/>
          <w:id w:val="1853144060"/>
          <w:lock w:val="sdtLocked"/>
          <w:placeholder>
            <w:docPart w:val="D6623FB4C1DF496DAE94817AFB03222B"/>
          </w:placeholder>
          <w:showingPlcHdr/>
          <w:comboBox>
            <w:listItem w:value="Choose an item."/>
            <w:listItem w:displayText="HANDS" w:value="HANDS"/>
            <w:listItem w:displayText="Algoma Family Services" w:value="Algoma Family Services"/>
            <w:listItem w:displayText="Woodview" w:value="Woodview"/>
            <w:listItem w:displayText="Weechi-it-te-win" w:value="Weechi-it-te-win"/>
            <w:listItem w:displayText="Dilico" w:value="Dilico"/>
            <w:listItem w:displayText="SOAHAC" w:value="SOAHAC"/>
          </w:comboBox>
        </w:sdtPr>
        <w:sdtEndPr/>
        <w:sdtContent>
          <w:r w:rsidR="006E572A" w:rsidRPr="004D733E">
            <w:rPr>
              <w:rStyle w:val="PlaceholderText"/>
            </w:rPr>
            <w:t>Choose an item.</w:t>
          </w:r>
        </w:sdtContent>
      </w:sdt>
    </w:p>
    <w:p w:rsidR="00971927" w:rsidRPr="006E572A" w:rsidRDefault="00971927">
      <w:pPr>
        <w:rPr>
          <w:rFonts w:ascii="Baskerville Old Face" w:hAnsi="Baskerville Old Face"/>
          <w:sz w:val="24"/>
          <w:szCs w:val="24"/>
        </w:rPr>
      </w:pPr>
      <w:r w:rsidRPr="006E572A">
        <w:rPr>
          <w:rFonts w:ascii="Baskerville Old Face" w:hAnsi="Baskerville Old Face"/>
          <w:b/>
          <w:sz w:val="24"/>
          <w:szCs w:val="24"/>
        </w:rPr>
        <w:t>Referrer</w:t>
      </w:r>
      <w:r w:rsidR="006E572A" w:rsidRPr="006E572A">
        <w:rPr>
          <w:rFonts w:ascii="Baskerville Old Face" w:hAnsi="Baskerville Old Face"/>
          <w:b/>
          <w:sz w:val="24"/>
          <w:szCs w:val="24"/>
        </w:rPr>
        <w:t>:</w:t>
      </w:r>
      <w:r w:rsidR="006E572A" w:rsidRPr="006E572A">
        <w:rPr>
          <w:rFonts w:ascii="Baskerville Old Face" w:hAnsi="Baskerville Old Face"/>
          <w:sz w:val="24"/>
          <w:szCs w:val="24"/>
        </w:rPr>
        <w:tab/>
      </w:r>
      <w:r w:rsidR="006E572A" w:rsidRPr="006E572A">
        <w:rPr>
          <w:rFonts w:ascii="Baskerville Old Face" w:hAnsi="Baskerville Old Face"/>
          <w:sz w:val="24"/>
          <w:szCs w:val="24"/>
        </w:rPr>
        <w:tab/>
      </w:r>
      <w:r w:rsidR="006E572A">
        <w:rPr>
          <w:rFonts w:ascii="Baskerville Old Face" w:hAnsi="Baskerville Old Face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572A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6E572A">
        <w:rPr>
          <w:rFonts w:ascii="Baskerville Old Face" w:hAnsi="Baskerville Old Face"/>
          <w:sz w:val="24"/>
          <w:szCs w:val="24"/>
        </w:rPr>
      </w:r>
      <w:r w:rsidR="006E572A">
        <w:rPr>
          <w:rFonts w:ascii="Baskerville Old Face" w:hAnsi="Baskerville Old Face"/>
          <w:sz w:val="24"/>
          <w:szCs w:val="24"/>
        </w:rPr>
        <w:fldChar w:fldCharType="separate"/>
      </w:r>
      <w:r w:rsidR="006E572A">
        <w:rPr>
          <w:rFonts w:ascii="Baskerville Old Face" w:hAnsi="Baskerville Old Face"/>
          <w:noProof/>
          <w:sz w:val="24"/>
          <w:szCs w:val="24"/>
        </w:rPr>
        <w:t> </w:t>
      </w:r>
      <w:r w:rsidR="006E572A">
        <w:rPr>
          <w:rFonts w:ascii="Baskerville Old Face" w:hAnsi="Baskerville Old Face"/>
          <w:noProof/>
          <w:sz w:val="24"/>
          <w:szCs w:val="24"/>
        </w:rPr>
        <w:t> </w:t>
      </w:r>
      <w:r w:rsidR="006E572A">
        <w:rPr>
          <w:rFonts w:ascii="Baskerville Old Face" w:hAnsi="Baskerville Old Face"/>
          <w:noProof/>
          <w:sz w:val="24"/>
          <w:szCs w:val="24"/>
        </w:rPr>
        <w:t> </w:t>
      </w:r>
      <w:r w:rsidR="006E572A">
        <w:rPr>
          <w:rFonts w:ascii="Baskerville Old Face" w:hAnsi="Baskerville Old Face"/>
          <w:noProof/>
          <w:sz w:val="24"/>
          <w:szCs w:val="24"/>
        </w:rPr>
        <w:t> </w:t>
      </w:r>
      <w:r w:rsidR="006E572A">
        <w:rPr>
          <w:rFonts w:ascii="Baskerville Old Face" w:hAnsi="Baskerville Old Face"/>
          <w:noProof/>
          <w:sz w:val="24"/>
          <w:szCs w:val="24"/>
        </w:rPr>
        <w:t> </w:t>
      </w:r>
      <w:r w:rsidR="006E572A">
        <w:rPr>
          <w:rFonts w:ascii="Baskerville Old Face" w:hAnsi="Baskerville Old Face"/>
          <w:sz w:val="24"/>
          <w:szCs w:val="24"/>
        </w:rPr>
        <w:fldChar w:fldCharType="end"/>
      </w:r>
      <w:bookmarkEnd w:id="0"/>
    </w:p>
    <w:p w:rsidR="00971927" w:rsidRPr="006E572A" w:rsidRDefault="00971927">
      <w:pPr>
        <w:rPr>
          <w:rFonts w:ascii="Baskerville Old Face" w:hAnsi="Baskerville Old Face"/>
          <w:sz w:val="24"/>
          <w:szCs w:val="24"/>
        </w:rPr>
      </w:pPr>
      <w:r w:rsidRPr="006E572A">
        <w:rPr>
          <w:rFonts w:ascii="Baskerville Old Face" w:hAnsi="Baskerville Old Face"/>
          <w:b/>
          <w:sz w:val="24"/>
          <w:szCs w:val="24"/>
        </w:rPr>
        <w:t>Contact Person</w:t>
      </w:r>
      <w:r w:rsidR="006E572A" w:rsidRPr="006E572A">
        <w:rPr>
          <w:rFonts w:ascii="Baskerville Old Face" w:hAnsi="Baskerville Old Face"/>
          <w:b/>
          <w:sz w:val="24"/>
          <w:szCs w:val="24"/>
        </w:rPr>
        <w:t>:</w:t>
      </w:r>
      <w:r w:rsidR="006E572A" w:rsidRPr="006E572A">
        <w:rPr>
          <w:rFonts w:ascii="Baskerville Old Face" w:hAnsi="Baskerville Old Face"/>
          <w:sz w:val="24"/>
          <w:szCs w:val="24"/>
        </w:rPr>
        <w:tab/>
      </w:r>
      <w:r w:rsidR="006E572A" w:rsidRPr="006E572A">
        <w:rPr>
          <w:rFonts w:ascii="Baskerville Old Face" w:hAnsi="Baskerville Old Face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E572A" w:rsidRPr="006E572A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6E572A" w:rsidRPr="006E572A">
        <w:rPr>
          <w:rFonts w:ascii="Baskerville Old Face" w:hAnsi="Baskerville Old Face"/>
          <w:sz w:val="24"/>
          <w:szCs w:val="24"/>
        </w:rPr>
      </w:r>
      <w:r w:rsidR="006E572A" w:rsidRPr="006E572A">
        <w:rPr>
          <w:rFonts w:ascii="Baskerville Old Face" w:hAnsi="Baskerville Old Face"/>
          <w:sz w:val="24"/>
          <w:szCs w:val="24"/>
        </w:rPr>
        <w:fldChar w:fldCharType="separate"/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sz w:val="24"/>
          <w:szCs w:val="24"/>
        </w:rPr>
        <w:fldChar w:fldCharType="end"/>
      </w:r>
      <w:bookmarkEnd w:id="1"/>
    </w:p>
    <w:p w:rsidR="00971927" w:rsidRPr="006E572A" w:rsidRDefault="00971927">
      <w:pPr>
        <w:rPr>
          <w:rFonts w:ascii="Baskerville Old Face" w:hAnsi="Baskerville Old Face"/>
          <w:sz w:val="24"/>
          <w:szCs w:val="24"/>
        </w:rPr>
      </w:pPr>
      <w:r w:rsidRPr="006E572A">
        <w:rPr>
          <w:rFonts w:ascii="Baskerville Old Face" w:hAnsi="Baskerville Old Face"/>
          <w:b/>
          <w:sz w:val="24"/>
          <w:szCs w:val="24"/>
        </w:rPr>
        <w:t>Phone</w:t>
      </w:r>
      <w:r w:rsidR="006E572A" w:rsidRPr="006E572A">
        <w:rPr>
          <w:rFonts w:ascii="Baskerville Old Face" w:hAnsi="Baskerville Old Face"/>
          <w:b/>
          <w:sz w:val="24"/>
          <w:szCs w:val="24"/>
        </w:rPr>
        <w:t>:</w:t>
      </w:r>
      <w:r w:rsidR="006E572A" w:rsidRPr="006E572A">
        <w:rPr>
          <w:rFonts w:ascii="Baskerville Old Face" w:hAnsi="Baskerville Old Face"/>
          <w:sz w:val="24"/>
          <w:szCs w:val="24"/>
        </w:rPr>
        <w:tab/>
      </w:r>
      <w:r w:rsidR="006E572A" w:rsidRPr="006E572A">
        <w:rPr>
          <w:rFonts w:ascii="Baskerville Old Face" w:hAnsi="Baskerville Old Face"/>
          <w:sz w:val="24"/>
          <w:szCs w:val="24"/>
        </w:rPr>
        <w:tab/>
      </w:r>
      <w:r w:rsidR="006E572A" w:rsidRPr="006E572A">
        <w:rPr>
          <w:rFonts w:ascii="Baskerville Old Face" w:hAnsi="Baskerville Old Face"/>
          <w:sz w:val="24"/>
          <w:szCs w:val="24"/>
        </w:rPr>
        <w:tab/>
      </w:r>
      <w:r w:rsidR="006E572A" w:rsidRPr="006E572A">
        <w:rPr>
          <w:rFonts w:ascii="Baskerville Old Face" w:hAnsi="Baskerville Old Face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E572A" w:rsidRPr="006E572A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6E572A" w:rsidRPr="006E572A">
        <w:rPr>
          <w:rFonts w:ascii="Baskerville Old Face" w:hAnsi="Baskerville Old Face"/>
          <w:sz w:val="24"/>
          <w:szCs w:val="24"/>
        </w:rPr>
      </w:r>
      <w:r w:rsidR="006E572A" w:rsidRPr="006E572A">
        <w:rPr>
          <w:rFonts w:ascii="Baskerville Old Face" w:hAnsi="Baskerville Old Face"/>
          <w:sz w:val="24"/>
          <w:szCs w:val="24"/>
        </w:rPr>
        <w:fldChar w:fldCharType="separate"/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sz w:val="24"/>
          <w:szCs w:val="24"/>
        </w:rPr>
        <w:fldChar w:fldCharType="end"/>
      </w:r>
      <w:bookmarkEnd w:id="2"/>
    </w:p>
    <w:p w:rsidR="00971927" w:rsidRPr="006E572A" w:rsidRDefault="00971927">
      <w:pPr>
        <w:rPr>
          <w:rFonts w:ascii="Baskerville Old Face" w:hAnsi="Baskerville Old Face"/>
          <w:sz w:val="24"/>
          <w:szCs w:val="24"/>
        </w:rPr>
      </w:pPr>
      <w:r w:rsidRPr="006E572A">
        <w:rPr>
          <w:rFonts w:ascii="Baskerville Old Face" w:hAnsi="Baskerville Old Face"/>
          <w:b/>
          <w:sz w:val="24"/>
          <w:szCs w:val="24"/>
        </w:rPr>
        <w:t>Email</w:t>
      </w:r>
      <w:r w:rsidR="006E572A" w:rsidRPr="006E572A">
        <w:rPr>
          <w:rFonts w:ascii="Baskerville Old Face" w:hAnsi="Baskerville Old Face"/>
          <w:b/>
          <w:sz w:val="24"/>
          <w:szCs w:val="24"/>
        </w:rPr>
        <w:t>:</w:t>
      </w:r>
      <w:r w:rsidR="006E572A" w:rsidRPr="006E572A">
        <w:rPr>
          <w:rFonts w:ascii="Baskerville Old Face" w:hAnsi="Baskerville Old Face"/>
          <w:sz w:val="24"/>
          <w:szCs w:val="24"/>
        </w:rPr>
        <w:tab/>
      </w:r>
      <w:r w:rsidR="006E572A" w:rsidRPr="006E572A">
        <w:rPr>
          <w:rFonts w:ascii="Baskerville Old Face" w:hAnsi="Baskerville Old Face"/>
          <w:sz w:val="24"/>
          <w:szCs w:val="24"/>
        </w:rPr>
        <w:tab/>
      </w:r>
      <w:r w:rsidR="006E572A" w:rsidRPr="006E572A">
        <w:rPr>
          <w:rFonts w:ascii="Baskerville Old Face" w:hAnsi="Baskerville Old Face"/>
          <w:sz w:val="24"/>
          <w:szCs w:val="24"/>
        </w:rPr>
        <w:tab/>
      </w:r>
      <w:r w:rsidR="006E572A" w:rsidRPr="006E572A">
        <w:rPr>
          <w:rFonts w:ascii="Baskerville Old Face" w:hAnsi="Baskerville Old Face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E572A" w:rsidRPr="006E572A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6E572A" w:rsidRPr="006E572A">
        <w:rPr>
          <w:rFonts w:ascii="Baskerville Old Face" w:hAnsi="Baskerville Old Face"/>
          <w:sz w:val="24"/>
          <w:szCs w:val="24"/>
        </w:rPr>
      </w:r>
      <w:r w:rsidR="006E572A" w:rsidRPr="006E572A">
        <w:rPr>
          <w:rFonts w:ascii="Baskerville Old Face" w:hAnsi="Baskerville Old Face"/>
          <w:sz w:val="24"/>
          <w:szCs w:val="24"/>
        </w:rPr>
        <w:fldChar w:fldCharType="separate"/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noProof/>
          <w:sz w:val="24"/>
          <w:szCs w:val="24"/>
        </w:rPr>
        <w:t> </w:t>
      </w:r>
      <w:r w:rsidR="006E572A" w:rsidRPr="006E572A">
        <w:rPr>
          <w:rFonts w:ascii="Baskerville Old Face" w:hAnsi="Baskerville Old Face"/>
          <w:sz w:val="24"/>
          <w:szCs w:val="24"/>
        </w:rPr>
        <w:fldChar w:fldCharType="end"/>
      </w:r>
      <w:bookmarkEnd w:id="3"/>
    </w:p>
    <w:p w:rsidR="00971927" w:rsidRDefault="00971927">
      <w:pPr>
        <w:rPr>
          <w:rFonts w:ascii="Baskerville Old Face" w:hAnsi="Baskerville Old Face"/>
          <w:sz w:val="24"/>
          <w:szCs w:val="24"/>
        </w:rPr>
      </w:pPr>
    </w:p>
    <w:p w:rsidR="005B59B0" w:rsidRDefault="005B59B0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5B59B0">
        <w:rPr>
          <w:rFonts w:ascii="Baskerville Old Face" w:hAnsi="Baskerville Old Face"/>
          <w:b/>
          <w:sz w:val="24"/>
          <w:szCs w:val="24"/>
          <w:u w:val="single"/>
        </w:rPr>
        <w:t xml:space="preserve">Identify Team / Group / Attendees: </w:t>
      </w:r>
      <w:r>
        <w:rPr>
          <w:rFonts w:ascii="Baskerville Old Face" w:hAnsi="Baskerville Old Face"/>
          <w:b/>
          <w:sz w:val="24"/>
          <w:szCs w:val="24"/>
          <w:u w:val="single"/>
        </w:rPr>
        <w:t>(</w:t>
      </w:r>
      <w:r w:rsidR="00DA2DD7" w:rsidRPr="00DA2DD7">
        <w:rPr>
          <w:rFonts w:ascii="Baskerville Old Face" w:hAnsi="Baskerville Old Face"/>
          <w:b/>
          <w:i/>
          <w:sz w:val="18"/>
          <w:szCs w:val="18"/>
          <w:u w:val="single"/>
        </w:rPr>
        <w:t>t</w:t>
      </w:r>
      <w:r w:rsidRPr="00DA2DD7">
        <w:rPr>
          <w:rFonts w:ascii="Baskerville Old Face" w:hAnsi="Baskerville Old Face"/>
          <w:b/>
          <w:i/>
          <w:sz w:val="18"/>
          <w:szCs w:val="18"/>
          <w:u w:val="single"/>
        </w:rPr>
        <w:t xml:space="preserve">eachers, CYWs, </w:t>
      </w:r>
      <w:r w:rsidR="00DA2DD7" w:rsidRPr="00DA2DD7">
        <w:rPr>
          <w:rFonts w:ascii="Baskerville Old Face" w:hAnsi="Baskerville Old Face"/>
          <w:b/>
          <w:i/>
          <w:sz w:val="18"/>
          <w:szCs w:val="18"/>
          <w:u w:val="single"/>
        </w:rPr>
        <w:t>s</w:t>
      </w:r>
      <w:r w:rsidRPr="00DA2DD7">
        <w:rPr>
          <w:rFonts w:ascii="Baskerville Old Face" w:hAnsi="Baskerville Old Face"/>
          <w:b/>
          <w:i/>
          <w:sz w:val="18"/>
          <w:szCs w:val="18"/>
          <w:u w:val="single"/>
        </w:rPr>
        <w:t xml:space="preserve">ocial </w:t>
      </w:r>
      <w:r w:rsidR="00DA2DD7" w:rsidRPr="00DA2DD7">
        <w:rPr>
          <w:rFonts w:ascii="Baskerville Old Face" w:hAnsi="Baskerville Old Face"/>
          <w:b/>
          <w:i/>
          <w:sz w:val="18"/>
          <w:szCs w:val="18"/>
          <w:u w:val="single"/>
        </w:rPr>
        <w:t>w</w:t>
      </w:r>
      <w:r w:rsidRPr="00DA2DD7">
        <w:rPr>
          <w:rFonts w:ascii="Baskerville Old Face" w:hAnsi="Baskerville Old Face"/>
          <w:b/>
          <w:i/>
          <w:sz w:val="18"/>
          <w:szCs w:val="18"/>
          <w:u w:val="single"/>
        </w:rPr>
        <w:t>orkers…</w:t>
      </w:r>
      <w:r>
        <w:rPr>
          <w:rFonts w:ascii="Baskerville Old Face" w:hAnsi="Baskerville Old Face"/>
          <w:b/>
          <w:sz w:val="24"/>
          <w:szCs w:val="24"/>
          <w:u w:val="single"/>
        </w:rPr>
        <w:t>)</w:t>
      </w:r>
    </w:p>
    <w:p w:rsidR="005B59B0" w:rsidRDefault="005B59B0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6E572A">
        <w:rPr>
          <w:rFonts w:ascii="Baskerville Old Face" w:hAnsi="Baskerville Old Fac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E572A">
        <w:rPr>
          <w:rFonts w:ascii="Baskerville Old Face" w:hAnsi="Baskerville Old Face"/>
        </w:rPr>
        <w:instrText xml:space="preserve"> FORMTEXT </w:instrText>
      </w:r>
      <w:r w:rsidRPr="006E572A">
        <w:rPr>
          <w:rFonts w:ascii="Baskerville Old Face" w:hAnsi="Baskerville Old Face"/>
        </w:rPr>
      </w:r>
      <w:r w:rsidRPr="006E572A">
        <w:rPr>
          <w:rFonts w:ascii="Baskerville Old Face" w:hAnsi="Baskerville Old Face"/>
        </w:rPr>
        <w:fldChar w:fldCharType="separate"/>
      </w:r>
      <w:r w:rsidRPr="006E572A">
        <w:rPr>
          <w:rFonts w:ascii="Baskerville Old Face" w:hAnsi="Baskerville Old Face"/>
          <w:noProof/>
        </w:rPr>
        <w:t> </w:t>
      </w:r>
      <w:r w:rsidRPr="006E572A">
        <w:rPr>
          <w:rFonts w:ascii="Baskerville Old Face" w:hAnsi="Baskerville Old Face"/>
          <w:noProof/>
        </w:rPr>
        <w:t> </w:t>
      </w:r>
      <w:r w:rsidRPr="006E572A">
        <w:rPr>
          <w:rFonts w:ascii="Baskerville Old Face" w:hAnsi="Baskerville Old Face"/>
          <w:noProof/>
        </w:rPr>
        <w:t> </w:t>
      </w:r>
      <w:r w:rsidRPr="006E572A">
        <w:rPr>
          <w:rFonts w:ascii="Baskerville Old Face" w:hAnsi="Baskerville Old Face"/>
          <w:noProof/>
        </w:rPr>
        <w:t> </w:t>
      </w:r>
      <w:r w:rsidRPr="006E572A">
        <w:rPr>
          <w:rFonts w:ascii="Baskerville Old Face" w:hAnsi="Baskerville Old Face"/>
          <w:noProof/>
        </w:rPr>
        <w:t> </w:t>
      </w:r>
      <w:r w:rsidRPr="006E572A">
        <w:rPr>
          <w:rFonts w:ascii="Baskerville Old Face" w:hAnsi="Baskerville Old Face"/>
        </w:rPr>
        <w:fldChar w:fldCharType="end"/>
      </w:r>
    </w:p>
    <w:p w:rsidR="005B59B0" w:rsidRDefault="005B59B0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5B59B0" w:rsidRPr="005B59B0" w:rsidRDefault="005B59B0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971927" w:rsidRPr="006E572A" w:rsidRDefault="00971927">
      <w:pPr>
        <w:rPr>
          <w:rFonts w:ascii="Baskerville Old Face" w:hAnsi="Baskerville Old Face"/>
          <w:b/>
          <w:u w:val="single"/>
        </w:rPr>
      </w:pPr>
      <w:r w:rsidRPr="006E572A">
        <w:rPr>
          <w:rFonts w:ascii="Baskerville Old Face" w:hAnsi="Baskerville Old Face"/>
          <w:b/>
          <w:sz w:val="24"/>
          <w:szCs w:val="24"/>
          <w:u w:val="single"/>
        </w:rPr>
        <w:t>Brief Description o</w:t>
      </w:r>
      <w:r w:rsidR="005B59B0">
        <w:rPr>
          <w:rFonts w:ascii="Baskerville Old Face" w:hAnsi="Baskerville Old Face"/>
          <w:b/>
          <w:sz w:val="24"/>
          <w:szCs w:val="24"/>
          <w:u w:val="single"/>
        </w:rPr>
        <w:t>f request: (</w:t>
      </w:r>
      <w:r w:rsidR="00DA2DD7" w:rsidRPr="00DA2DD7">
        <w:rPr>
          <w:rFonts w:ascii="Baskerville Old Face" w:hAnsi="Baskerville Old Face"/>
          <w:b/>
          <w:i/>
          <w:sz w:val="18"/>
          <w:szCs w:val="18"/>
          <w:u w:val="single"/>
        </w:rPr>
        <w:t>s</w:t>
      </w:r>
      <w:r w:rsidR="005B59B0" w:rsidRPr="00DA2DD7">
        <w:rPr>
          <w:rFonts w:ascii="Baskerville Old Face" w:hAnsi="Baskerville Old Face"/>
          <w:b/>
          <w:i/>
          <w:sz w:val="18"/>
          <w:szCs w:val="18"/>
          <w:u w:val="single"/>
        </w:rPr>
        <w:t>kill</w:t>
      </w:r>
      <w:r w:rsidR="00DA2DD7" w:rsidRPr="00DA2DD7">
        <w:rPr>
          <w:rFonts w:ascii="Baskerville Old Face" w:hAnsi="Baskerville Old Face"/>
          <w:b/>
          <w:i/>
          <w:sz w:val="18"/>
          <w:szCs w:val="18"/>
          <w:u w:val="single"/>
        </w:rPr>
        <w:t>s and or c</w:t>
      </w:r>
      <w:r w:rsidR="005B59B0" w:rsidRPr="00DA2DD7">
        <w:rPr>
          <w:rFonts w:ascii="Baskerville Old Face" w:hAnsi="Baskerville Old Face"/>
          <w:b/>
          <w:i/>
          <w:sz w:val="18"/>
          <w:szCs w:val="18"/>
          <w:u w:val="single"/>
        </w:rPr>
        <w:t xml:space="preserve">apacity </w:t>
      </w:r>
      <w:r w:rsidR="00DA2DD7" w:rsidRPr="00DA2DD7">
        <w:rPr>
          <w:rFonts w:ascii="Baskerville Old Face" w:hAnsi="Baskerville Old Face"/>
          <w:b/>
          <w:i/>
          <w:sz w:val="18"/>
          <w:szCs w:val="18"/>
          <w:u w:val="single"/>
        </w:rPr>
        <w:t>enhancement?</w:t>
      </w:r>
      <w:r w:rsidR="00DA2DD7" w:rsidRPr="00DA2DD7">
        <w:rPr>
          <w:rFonts w:ascii="Baskerville Old Face" w:hAnsi="Baskerville Old Face"/>
          <w:b/>
          <w:sz w:val="18"/>
          <w:szCs w:val="18"/>
          <w:u w:val="single"/>
        </w:rPr>
        <w:t>)</w:t>
      </w:r>
    </w:p>
    <w:p w:rsidR="00971927" w:rsidRDefault="006E572A">
      <w:pPr>
        <w:rPr>
          <w:rFonts w:ascii="Baskerville Old Face" w:hAnsi="Baskerville Old Face"/>
        </w:rPr>
      </w:pPr>
      <w:r w:rsidRPr="006E572A">
        <w:rPr>
          <w:rFonts w:ascii="Baskerville Old Face" w:hAnsi="Baskerville Old Fac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E572A">
        <w:rPr>
          <w:rFonts w:ascii="Baskerville Old Face" w:hAnsi="Baskerville Old Face"/>
        </w:rPr>
        <w:instrText xml:space="preserve"> FORMTEXT </w:instrText>
      </w:r>
      <w:r w:rsidRPr="006E572A">
        <w:rPr>
          <w:rFonts w:ascii="Baskerville Old Face" w:hAnsi="Baskerville Old Face"/>
        </w:rPr>
      </w:r>
      <w:r w:rsidRPr="006E572A">
        <w:rPr>
          <w:rFonts w:ascii="Baskerville Old Face" w:hAnsi="Baskerville Old Face"/>
        </w:rPr>
        <w:fldChar w:fldCharType="separate"/>
      </w:r>
      <w:r w:rsidRPr="006E572A">
        <w:rPr>
          <w:rFonts w:ascii="Baskerville Old Face" w:hAnsi="Baskerville Old Face"/>
          <w:noProof/>
        </w:rPr>
        <w:t> </w:t>
      </w:r>
      <w:r w:rsidRPr="006E572A">
        <w:rPr>
          <w:rFonts w:ascii="Baskerville Old Face" w:hAnsi="Baskerville Old Face"/>
          <w:noProof/>
        </w:rPr>
        <w:t> </w:t>
      </w:r>
      <w:r w:rsidRPr="006E572A">
        <w:rPr>
          <w:rFonts w:ascii="Baskerville Old Face" w:hAnsi="Baskerville Old Face"/>
          <w:noProof/>
        </w:rPr>
        <w:t> </w:t>
      </w:r>
      <w:r w:rsidRPr="006E572A">
        <w:rPr>
          <w:rFonts w:ascii="Baskerville Old Face" w:hAnsi="Baskerville Old Face"/>
          <w:noProof/>
        </w:rPr>
        <w:t> </w:t>
      </w:r>
      <w:r w:rsidRPr="006E572A">
        <w:rPr>
          <w:rFonts w:ascii="Baskerville Old Face" w:hAnsi="Baskerville Old Face"/>
          <w:noProof/>
        </w:rPr>
        <w:t> </w:t>
      </w:r>
      <w:r w:rsidRPr="006E572A">
        <w:rPr>
          <w:rFonts w:ascii="Baskerville Old Face" w:hAnsi="Baskerville Old Face"/>
        </w:rPr>
        <w:fldChar w:fldCharType="end"/>
      </w:r>
      <w:bookmarkEnd w:id="4"/>
    </w:p>
    <w:p w:rsidR="005B59B0" w:rsidRDefault="005B59B0">
      <w:pPr>
        <w:rPr>
          <w:rFonts w:ascii="Baskerville Old Face" w:hAnsi="Baskerville Old Face"/>
        </w:rPr>
      </w:pPr>
    </w:p>
    <w:p w:rsidR="005B59B0" w:rsidRDefault="005B59B0">
      <w:pPr>
        <w:rPr>
          <w:rFonts w:ascii="Baskerville Old Face" w:hAnsi="Baskerville Old Face"/>
        </w:rPr>
      </w:pPr>
    </w:p>
    <w:sectPr w:rsidR="005B59B0" w:rsidSect="005B59B0">
      <w:footerReference w:type="default" r:id="rId7"/>
      <w:pgSz w:w="12240" w:h="15840"/>
      <w:pgMar w:top="1440" w:right="1440" w:bottom="1440" w:left="1440" w:header="720" w:footer="432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5A" w:rsidRDefault="00321E5A" w:rsidP="006E572A">
      <w:pPr>
        <w:spacing w:after="0" w:line="240" w:lineRule="auto"/>
      </w:pPr>
      <w:r>
        <w:separator/>
      </w:r>
    </w:p>
  </w:endnote>
  <w:endnote w:type="continuationSeparator" w:id="0">
    <w:p w:rsidR="00321E5A" w:rsidRDefault="00321E5A" w:rsidP="006E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9B0" w:rsidRPr="005B59B0" w:rsidRDefault="005B59B0" w:rsidP="005B59B0">
    <w:pPr>
      <w:jc w:val="center"/>
      <w:rPr>
        <w:rFonts w:ascii="Baskerville Old Face" w:hAnsi="Baskerville Old Face"/>
        <w:b/>
        <w:i/>
      </w:rPr>
    </w:pPr>
    <w:r>
      <w:rPr>
        <w:rFonts w:ascii="Baskerville Old Face" w:hAnsi="Baskerville Old Face"/>
        <w:b/>
        <w:i/>
      </w:rPr>
      <w:t>Something to think about…….w</w:t>
    </w:r>
    <w:r w:rsidRPr="005B59B0">
      <w:rPr>
        <w:rFonts w:ascii="Baskerville Old Face" w:hAnsi="Baskerville Old Face"/>
        <w:b/>
        <w:i/>
      </w:rPr>
      <w:t xml:space="preserve">ill the referrer </w:t>
    </w:r>
    <w:r>
      <w:rPr>
        <w:rFonts w:ascii="Baskerville Old Face" w:hAnsi="Baskerville Old Face"/>
        <w:b/>
        <w:i/>
      </w:rPr>
      <w:t xml:space="preserve">be </w:t>
    </w:r>
    <w:r w:rsidRPr="005B59B0">
      <w:rPr>
        <w:rFonts w:ascii="Baskerville Old Face" w:hAnsi="Baskerville Old Face"/>
        <w:b/>
        <w:i/>
      </w:rPr>
      <w:t>able to commit to 1/month for a full year?</w:t>
    </w:r>
  </w:p>
  <w:p w:rsidR="005B59B0" w:rsidRDefault="005B5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5A" w:rsidRDefault="00321E5A" w:rsidP="006E572A">
      <w:pPr>
        <w:spacing w:after="0" w:line="240" w:lineRule="auto"/>
      </w:pPr>
      <w:r>
        <w:separator/>
      </w:r>
    </w:p>
  </w:footnote>
  <w:footnote w:type="continuationSeparator" w:id="0">
    <w:p w:rsidR="00321E5A" w:rsidRDefault="00321E5A" w:rsidP="006E5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 w:cryptProviderType="rsaFull" w:cryptAlgorithmClass="hash" w:cryptAlgorithmType="typeAny" w:cryptAlgorithmSid="4" w:cryptSpinCount="100000" w:hash="bBhga5eEuniRQK1o/MqPS7uF9m8=" w:salt="yLyALhKJqmcn85mZjOYF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7"/>
    <w:rsid w:val="00321E5A"/>
    <w:rsid w:val="005B59B0"/>
    <w:rsid w:val="006A1BAE"/>
    <w:rsid w:val="006E572A"/>
    <w:rsid w:val="008A769B"/>
    <w:rsid w:val="00971927"/>
    <w:rsid w:val="009C482B"/>
    <w:rsid w:val="00B7272D"/>
    <w:rsid w:val="00DA2DD7"/>
    <w:rsid w:val="00E8081F"/>
    <w:rsid w:val="00EC2396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C3D7F-87CA-4E3F-9253-DE975275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19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27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6E572A"/>
    <w:rPr>
      <w:b/>
    </w:rPr>
  </w:style>
  <w:style w:type="paragraph" w:styleId="Header">
    <w:name w:val="header"/>
    <w:basedOn w:val="Normal"/>
    <w:link w:val="HeaderChar"/>
    <w:uiPriority w:val="99"/>
    <w:unhideWhenUsed/>
    <w:rsid w:val="006E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2A"/>
  </w:style>
  <w:style w:type="paragraph" w:styleId="Footer">
    <w:name w:val="footer"/>
    <w:basedOn w:val="Normal"/>
    <w:link w:val="FooterChar"/>
    <w:uiPriority w:val="99"/>
    <w:unhideWhenUsed/>
    <w:rsid w:val="006E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623FB4C1DF496DAE94817AFB032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96946-F74F-438D-88D6-1E53CE67C80B}"/>
      </w:docPartPr>
      <w:docPartBody>
        <w:p w:rsidR="007545C2" w:rsidRDefault="007545C2" w:rsidP="007545C2">
          <w:pPr>
            <w:pStyle w:val="D6623FB4C1DF496DAE94817AFB03222B1"/>
          </w:pPr>
          <w:r w:rsidRPr="004D733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87A9-006A-44FC-84A9-798C16B67C0F}"/>
      </w:docPartPr>
      <w:docPartBody>
        <w:p w:rsidR="007545C2" w:rsidRDefault="007545C2">
          <w:r w:rsidRPr="004D733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C2"/>
    <w:rsid w:val="00014768"/>
    <w:rsid w:val="00295B92"/>
    <w:rsid w:val="0075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B92"/>
    <w:rPr>
      <w:color w:val="808080"/>
    </w:rPr>
  </w:style>
  <w:style w:type="paragraph" w:customStyle="1" w:styleId="D6623FB4C1DF496DAE94817AFB03222B">
    <w:name w:val="D6623FB4C1DF496DAE94817AFB03222B"/>
    <w:rsid w:val="007545C2"/>
    <w:rPr>
      <w:rFonts w:eastAsiaTheme="minorHAnsi"/>
    </w:rPr>
  </w:style>
  <w:style w:type="paragraph" w:customStyle="1" w:styleId="D6623FB4C1DF496DAE94817AFB03222B1">
    <w:name w:val="D6623FB4C1DF496DAE94817AFB03222B1"/>
    <w:rsid w:val="007545C2"/>
    <w:rPr>
      <w:rFonts w:eastAsiaTheme="minorHAnsi"/>
    </w:rPr>
  </w:style>
  <w:style w:type="paragraph" w:customStyle="1" w:styleId="D47C27177B7A4E3D853877967FF52224">
    <w:name w:val="D47C27177B7A4E3D853877967FF52224"/>
    <w:rsid w:val="00295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FAA0-7AB1-41EE-9EBF-38561979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Sutch</dc:creator>
  <cp:lastModifiedBy>Arlene</cp:lastModifiedBy>
  <cp:revision>2</cp:revision>
  <cp:lastPrinted>2016-02-22T19:49:00Z</cp:lastPrinted>
  <dcterms:created xsi:type="dcterms:W3CDTF">2020-04-30T18:35:00Z</dcterms:created>
  <dcterms:modified xsi:type="dcterms:W3CDTF">2020-04-30T18:35:00Z</dcterms:modified>
</cp:coreProperties>
</file>